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1D83" w14:textId="77777777" w:rsidR="00AA27C6" w:rsidRDefault="00B3499F">
      <w:pPr>
        <w:rPr>
          <w:rFonts w:ascii="Times" w:hAnsi="Times" w:cs="Verdana"/>
          <w:color w:val="283434"/>
        </w:rPr>
      </w:pPr>
      <w:r w:rsidRPr="00B3499F">
        <w:rPr>
          <w:rFonts w:ascii="Times" w:hAnsi="Times"/>
          <w:b/>
        </w:rPr>
        <w:t>Project:</w:t>
      </w:r>
      <w:r w:rsidRPr="00B3499F">
        <w:rPr>
          <w:rFonts w:ascii="Times" w:hAnsi="Times"/>
        </w:rPr>
        <w:t xml:space="preserve"> 3M </w:t>
      </w:r>
      <w:r w:rsidRPr="00B3499F">
        <w:rPr>
          <w:rFonts w:ascii="Times" w:hAnsi="Times" w:cs="Verdana"/>
          <w:color w:val="283434"/>
        </w:rPr>
        <w:t>SOSD-ST-TX16 Half Pallet</w:t>
      </w:r>
    </w:p>
    <w:p w14:paraId="7BF6F836" w14:textId="77777777" w:rsidR="00B3499F" w:rsidRDefault="00B3499F">
      <w:pPr>
        <w:rPr>
          <w:rFonts w:ascii="Times" w:hAnsi="Times" w:cs="Verdana"/>
          <w:color w:val="283434"/>
        </w:rPr>
      </w:pPr>
    </w:p>
    <w:p w14:paraId="4C9D36B6" w14:textId="77777777" w:rsidR="008F7B52" w:rsidRDefault="00B3499F" w:rsidP="00B3499F">
      <w:pPr>
        <w:rPr>
          <w:rFonts w:ascii="Times" w:hAnsi="Times" w:cs="Verdana"/>
          <w:color w:val="283434"/>
        </w:rPr>
      </w:pPr>
      <w:r w:rsidRPr="00B3499F">
        <w:rPr>
          <w:rFonts w:ascii="Times" w:hAnsi="Times" w:cs="Verdana"/>
          <w:b/>
          <w:color w:val="283434"/>
        </w:rPr>
        <w:t>Objective:</w:t>
      </w:r>
      <w:r>
        <w:rPr>
          <w:rFonts w:ascii="Times" w:hAnsi="Times" w:cs="Verdana"/>
          <w:color w:val="283434"/>
        </w:rPr>
        <w:t xml:space="preserve"> </w:t>
      </w:r>
      <w:r w:rsidR="008F7B52">
        <w:rPr>
          <w:rFonts w:ascii="Times" w:hAnsi="Times" w:cs="Verdana"/>
          <w:color w:val="283434"/>
        </w:rPr>
        <w:t>Design a half pallet using less corrugated material than previous typical quarter pallets; Create an open feel to the product presentation; Ensure high visibility for the shopper to see the product well when passing, approaching or standing in front of the display; Maximize the capacity by making the display a dump bin style.</w:t>
      </w:r>
    </w:p>
    <w:p w14:paraId="4648D123" w14:textId="77777777" w:rsidR="008F7B52" w:rsidRDefault="008F7B52" w:rsidP="00B3499F">
      <w:pPr>
        <w:rPr>
          <w:rFonts w:ascii="Times" w:hAnsi="Times" w:cs="Verdana"/>
          <w:color w:val="283434"/>
        </w:rPr>
      </w:pPr>
    </w:p>
    <w:p w14:paraId="728C1091" w14:textId="77777777" w:rsidR="008F7B52" w:rsidRDefault="008F7B52" w:rsidP="00B3499F">
      <w:pPr>
        <w:rPr>
          <w:rFonts w:ascii="Times" w:hAnsi="Times" w:cs="Verdana"/>
          <w:color w:val="283434"/>
        </w:rPr>
      </w:pPr>
      <w:r>
        <w:rPr>
          <w:rFonts w:ascii="Times" w:hAnsi="Times" w:cs="Verdana"/>
          <w:b/>
          <w:color w:val="283434"/>
        </w:rPr>
        <w:t>Retail Situation:</w:t>
      </w:r>
      <w:r>
        <w:rPr>
          <w:rFonts w:ascii="Times" w:hAnsi="Times" w:cs="Verdana"/>
          <w:color w:val="283434"/>
        </w:rPr>
        <w:t xml:space="preserve"> 3M products and Staples were both realizing a down sales period and were seeking an additional $300,000 in sales by implementing a new display.  As a result 3M was granted floor space for a half pallet.</w:t>
      </w:r>
    </w:p>
    <w:p w14:paraId="02647740" w14:textId="77777777" w:rsidR="008F7B52" w:rsidRDefault="008F7B52" w:rsidP="00B3499F">
      <w:pPr>
        <w:rPr>
          <w:rFonts w:ascii="Times" w:hAnsi="Times" w:cs="Verdana"/>
          <w:color w:val="283434"/>
        </w:rPr>
      </w:pPr>
    </w:p>
    <w:p w14:paraId="633F8D5E" w14:textId="77777777" w:rsidR="008F7B52" w:rsidRPr="008F7B52" w:rsidRDefault="008F7B52" w:rsidP="00B3499F">
      <w:pPr>
        <w:rPr>
          <w:rFonts w:ascii="Times" w:hAnsi="Times" w:cs="Verdana"/>
          <w:b/>
          <w:color w:val="283434"/>
        </w:rPr>
      </w:pPr>
      <w:r>
        <w:rPr>
          <w:rFonts w:ascii="Times" w:hAnsi="Times" w:cs="Verdana"/>
          <w:b/>
          <w:color w:val="283434"/>
        </w:rPr>
        <w:t xml:space="preserve">Execution: </w:t>
      </w:r>
      <w:r>
        <w:rPr>
          <w:rFonts w:ascii="Times" w:hAnsi="Times" w:cs="Verdana"/>
          <w:color w:val="283434"/>
        </w:rPr>
        <w:t>3M came to GNi in the first week of December requesting that it needed to be designed and shipped by December 28</w:t>
      </w:r>
      <w:r w:rsidRPr="00B3499F">
        <w:rPr>
          <w:rFonts w:ascii="Times" w:hAnsi="Times" w:cs="Verdana"/>
          <w:color w:val="283434"/>
          <w:vertAlign w:val="superscript"/>
        </w:rPr>
        <w:t>th</w:t>
      </w:r>
    </w:p>
    <w:p w14:paraId="181F350E" w14:textId="77777777" w:rsidR="008F7B52" w:rsidRDefault="008F7B52" w:rsidP="00B3499F">
      <w:pPr>
        <w:rPr>
          <w:rFonts w:ascii="Times" w:hAnsi="Times" w:cs="Verdana"/>
          <w:color w:val="283434"/>
        </w:rPr>
      </w:pPr>
    </w:p>
    <w:p w14:paraId="004325C5" w14:textId="77777777" w:rsidR="00B3499F" w:rsidRDefault="008F7B52" w:rsidP="00B3499F">
      <w:pPr>
        <w:rPr>
          <w:rFonts w:ascii="Times" w:hAnsi="Times" w:cs="Verdana"/>
          <w:color w:val="283434"/>
        </w:rPr>
      </w:pPr>
      <w:r>
        <w:rPr>
          <w:rFonts w:ascii="Times" w:hAnsi="Times" w:cs="Verdana"/>
          <w:b/>
          <w:color w:val="283434"/>
        </w:rPr>
        <w:t xml:space="preserve">Design Path: </w:t>
      </w:r>
      <w:r>
        <w:rPr>
          <w:rFonts w:ascii="Times" w:hAnsi="Times" w:cs="Verdana"/>
          <w:color w:val="283434"/>
        </w:rPr>
        <w:t>GNi first presented concepts utilizing the 3M catalog of existing tooling in order to both consider saving time in production as well as cost on new tooling.  Approximately 15 structures were evaluated and 3M and Staples determined that a new structure would be needed.  GNi began to develop the design making sure to include the key design features:</w:t>
      </w:r>
    </w:p>
    <w:p w14:paraId="2B0C9537" w14:textId="77777777" w:rsidR="00B3499F" w:rsidRPr="008F7B52" w:rsidRDefault="00B3499F" w:rsidP="008F7B52">
      <w:pPr>
        <w:pStyle w:val="ListParagraph"/>
        <w:numPr>
          <w:ilvl w:val="0"/>
          <w:numId w:val="3"/>
        </w:numPr>
        <w:rPr>
          <w:rFonts w:ascii="Times" w:hAnsi="Times" w:cs="Verdana"/>
          <w:color w:val="283434"/>
        </w:rPr>
      </w:pPr>
      <w:r w:rsidRPr="008F7B52">
        <w:rPr>
          <w:rFonts w:ascii="Times" w:hAnsi="Times" w:cs="Verdana"/>
          <w:color w:val="283434"/>
        </w:rPr>
        <w:t>Less corrugate</w:t>
      </w:r>
    </w:p>
    <w:p w14:paraId="1CC51DA0" w14:textId="77777777" w:rsidR="00B3499F" w:rsidRPr="00B3499F" w:rsidRDefault="00B3499F" w:rsidP="00B3499F">
      <w:pPr>
        <w:pStyle w:val="ListParagraph"/>
        <w:numPr>
          <w:ilvl w:val="0"/>
          <w:numId w:val="3"/>
        </w:numPr>
        <w:rPr>
          <w:rFonts w:ascii="Times" w:hAnsi="Times" w:cs="Verdana"/>
          <w:color w:val="283434"/>
        </w:rPr>
      </w:pPr>
      <w:r w:rsidRPr="00B3499F">
        <w:rPr>
          <w:rFonts w:ascii="Times" w:hAnsi="Times" w:cs="Verdana"/>
          <w:color w:val="283434"/>
        </w:rPr>
        <w:t>Open feel</w:t>
      </w:r>
    </w:p>
    <w:p w14:paraId="510E3F4B" w14:textId="77777777" w:rsidR="00B3499F" w:rsidRPr="00B3499F" w:rsidRDefault="00B3499F" w:rsidP="00B3499F">
      <w:pPr>
        <w:pStyle w:val="ListParagraph"/>
        <w:numPr>
          <w:ilvl w:val="0"/>
          <w:numId w:val="3"/>
        </w:numPr>
        <w:rPr>
          <w:rFonts w:ascii="Times" w:hAnsi="Times" w:cs="Verdana"/>
          <w:color w:val="283434"/>
        </w:rPr>
      </w:pPr>
      <w:r w:rsidRPr="00B3499F">
        <w:rPr>
          <w:rFonts w:ascii="Times" w:hAnsi="Times" w:cs="Verdana"/>
          <w:color w:val="283434"/>
        </w:rPr>
        <w:t>Product visibility</w:t>
      </w:r>
    </w:p>
    <w:p w14:paraId="2A9EF49E" w14:textId="77777777" w:rsidR="00B3499F" w:rsidRPr="00B3499F" w:rsidRDefault="00B3499F" w:rsidP="00B3499F">
      <w:pPr>
        <w:pStyle w:val="ListParagraph"/>
        <w:numPr>
          <w:ilvl w:val="0"/>
          <w:numId w:val="3"/>
        </w:numPr>
        <w:rPr>
          <w:rFonts w:ascii="Times" w:hAnsi="Times" w:cs="Verdana"/>
          <w:color w:val="283434"/>
        </w:rPr>
      </w:pPr>
      <w:r w:rsidRPr="00B3499F">
        <w:rPr>
          <w:rFonts w:ascii="Times" w:hAnsi="Times" w:cs="Verdana"/>
          <w:color w:val="283434"/>
        </w:rPr>
        <w:t>High capacity – dump style</w:t>
      </w:r>
    </w:p>
    <w:p w14:paraId="2F1B191B" w14:textId="77777777" w:rsidR="00B3499F" w:rsidRPr="00B3499F" w:rsidRDefault="00B3499F" w:rsidP="00B3499F">
      <w:pPr>
        <w:rPr>
          <w:rFonts w:ascii="Times" w:hAnsi="Times" w:cs="Verdana"/>
          <w:color w:val="283434"/>
        </w:rPr>
      </w:pPr>
    </w:p>
    <w:p w14:paraId="3D9EF421" w14:textId="77777777" w:rsidR="00B3499F" w:rsidRDefault="00B3499F" w:rsidP="00B3499F">
      <w:pPr>
        <w:rPr>
          <w:rFonts w:ascii="Times" w:hAnsi="Times" w:cs="Verdana"/>
          <w:color w:val="283434"/>
        </w:rPr>
      </w:pPr>
    </w:p>
    <w:p w14:paraId="16086F3B" w14:textId="77777777" w:rsidR="00B3499F" w:rsidRPr="00B3499F" w:rsidRDefault="00B3499F" w:rsidP="00B3499F">
      <w:pPr>
        <w:rPr>
          <w:rFonts w:ascii="Times" w:hAnsi="Times" w:cs="Verdana"/>
          <w:color w:val="283434"/>
        </w:rPr>
      </w:pPr>
      <w:r w:rsidRPr="00B3499F">
        <w:rPr>
          <w:rFonts w:ascii="Times" w:hAnsi="Times" w:cs="Verdana"/>
          <w:b/>
          <w:color w:val="283434"/>
        </w:rPr>
        <w:t>Solution:</w:t>
      </w:r>
      <w:r>
        <w:rPr>
          <w:rFonts w:ascii="Times" w:hAnsi="Times" w:cs="Verdana"/>
          <w:color w:val="283434"/>
        </w:rPr>
        <w:t xml:space="preserve"> </w:t>
      </w:r>
      <w:r w:rsidR="008F7B52">
        <w:rPr>
          <w:rFonts w:ascii="Times" w:hAnsi="Times" w:cs="Verdana"/>
          <w:color w:val="283434"/>
        </w:rPr>
        <w:t>GNi’s Structural team</w:t>
      </w:r>
      <w:r w:rsidRPr="00B3499F">
        <w:rPr>
          <w:rFonts w:ascii="Times" w:hAnsi="Times" w:cs="Verdana"/>
          <w:color w:val="283434"/>
        </w:rPr>
        <w:t xml:space="preserve"> designed a new structure within two</w:t>
      </w:r>
      <w:r w:rsidR="008F7B52">
        <w:rPr>
          <w:rFonts w:ascii="Times" w:hAnsi="Times" w:cs="Verdana"/>
          <w:color w:val="283434"/>
        </w:rPr>
        <w:t xml:space="preserve"> days</w:t>
      </w:r>
      <w:r w:rsidRPr="00B3499F">
        <w:rPr>
          <w:rFonts w:ascii="Times" w:hAnsi="Times" w:cs="Verdana"/>
          <w:color w:val="283434"/>
        </w:rPr>
        <w:t xml:space="preserve">, </w:t>
      </w:r>
      <w:r w:rsidR="008F7B52">
        <w:rPr>
          <w:rFonts w:ascii="Times" w:hAnsi="Times" w:cs="Verdana"/>
          <w:color w:val="283434"/>
        </w:rPr>
        <w:t>and presented</w:t>
      </w:r>
      <w:r w:rsidRPr="00B3499F">
        <w:rPr>
          <w:rFonts w:ascii="Times" w:hAnsi="Times" w:cs="Verdana"/>
          <w:color w:val="283434"/>
        </w:rPr>
        <w:t xml:space="preserve"> a white sample and photos</w:t>
      </w:r>
      <w:r w:rsidR="008F7B52">
        <w:rPr>
          <w:rFonts w:ascii="Times" w:hAnsi="Times" w:cs="Verdana"/>
          <w:color w:val="283434"/>
        </w:rPr>
        <w:t xml:space="preserve"> via electronic presentation</w:t>
      </w:r>
      <w:r w:rsidRPr="00B3499F">
        <w:rPr>
          <w:rFonts w:ascii="Times" w:hAnsi="Times" w:cs="Verdana"/>
          <w:color w:val="283434"/>
        </w:rPr>
        <w:t xml:space="preserve">. </w:t>
      </w:r>
      <w:r w:rsidR="008F7B52">
        <w:rPr>
          <w:rFonts w:ascii="Times" w:hAnsi="Times" w:cs="Verdana"/>
          <w:color w:val="283434"/>
        </w:rPr>
        <w:t xml:space="preserve">GNi’s </w:t>
      </w:r>
      <w:r w:rsidRPr="00B3499F">
        <w:rPr>
          <w:rFonts w:ascii="Times" w:hAnsi="Times" w:cs="Verdana"/>
          <w:color w:val="283434"/>
        </w:rPr>
        <w:t xml:space="preserve">Graphics </w:t>
      </w:r>
      <w:r w:rsidR="008F7B52">
        <w:rPr>
          <w:rFonts w:ascii="Times" w:hAnsi="Times" w:cs="Verdana"/>
          <w:color w:val="283434"/>
        </w:rPr>
        <w:t xml:space="preserve">team </w:t>
      </w:r>
      <w:r w:rsidRPr="00B3499F">
        <w:rPr>
          <w:rFonts w:ascii="Times" w:hAnsi="Times" w:cs="Verdana"/>
          <w:color w:val="283434"/>
        </w:rPr>
        <w:t xml:space="preserve">rendered 2 </w:t>
      </w:r>
      <w:r w:rsidR="008F7B52">
        <w:rPr>
          <w:rFonts w:ascii="Times" w:hAnsi="Times" w:cs="Verdana"/>
          <w:color w:val="283434"/>
        </w:rPr>
        <w:t>alternatives of the structure</w:t>
      </w:r>
      <w:r w:rsidRPr="00B3499F">
        <w:rPr>
          <w:rFonts w:ascii="Times" w:hAnsi="Times" w:cs="Verdana"/>
          <w:color w:val="283434"/>
        </w:rPr>
        <w:t xml:space="preserve">, </w:t>
      </w:r>
      <w:r w:rsidR="008F7B52">
        <w:rPr>
          <w:rFonts w:ascii="Times" w:hAnsi="Times" w:cs="Verdana"/>
          <w:color w:val="283434"/>
        </w:rPr>
        <w:t xml:space="preserve">which were again presented for review by Staples and 3M.  GNi then developed production </w:t>
      </w:r>
      <w:r w:rsidRPr="00B3499F">
        <w:rPr>
          <w:rFonts w:ascii="Times" w:hAnsi="Times" w:cs="Verdana"/>
          <w:color w:val="283434"/>
        </w:rPr>
        <w:t xml:space="preserve">art </w:t>
      </w:r>
      <w:r w:rsidR="008F7B52">
        <w:rPr>
          <w:rFonts w:ascii="Times" w:hAnsi="Times" w:cs="Verdana"/>
          <w:color w:val="283434"/>
        </w:rPr>
        <w:t xml:space="preserve">further assisting the speed to market time line by acting as the shopper marketing graphic agency, helping to bring final art to production </w:t>
      </w:r>
      <w:r w:rsidRPr="00B3499F">
        <w:rPr>
          <w:rFonts w:ascii="Times" w:hAnsi="Times" w:cs="Verdana"/>
          <w:color w:val="283434"/>
        </w:rPr>
        <w:t xml:space="preserve">under </w:t>
      </w:r>
      <w:r w:rsidR="008F7B52">
        <w:rPr>
          <w:rFonts w:ascii="Times" w:hAnsi="Times" w:cs="Verdana"/>
          <w:color w:val="283434"/>
        </w:rPr>
        <w:t xml:space="preserve">a </w:t>
      </w:r>
      <w:r w:rsidRPr="00B3499F">
        <w:rPr>
          <w:rFonts w:ascii="Times" w:hAnsi="Times" w:cs="Verdana"/>
          <w:color w:val="283434"/>
        </w:rPr>
        <w:t xml:space="preserve">very </w:t>
      </w:r>
      <w:r w:rsidR="008F7B52">
        <w:rPr>
          <w:rFonts w:ascii="Times" w:hAnsi="Times" w:cs="Verdana"/>
          <w:color w:val="283434"/>
        </w:rPr>
        <w:t xml:space="preserve">atypical </w:t>
      </w:r>
      <w:r w:rsidRPr="00B3499F">
        <w:rPr>
          <w:rFonts w:ascii="Times" w:hAnsi="Times" w:cs="Verdana"/>
          <w:color w:val="283434"/>
        </w:rPr>
        <w:t>tight timeline.</w:t>
      </w:r>
    </w:p>
    <w:p w14:paraId="5C9FEAB8" w14:textId="77777777" w:rsidR="008B12EC" w:rsidRDefault="00B3499F" w:rsidP="00B3499F">
      <w:pPr>
        <w:rPr>
          <w:rFonts w:ascii="Times" w:hAnsi="Times" w:cs="Verdana"/>
          <w:color w:val="283434"/>
        </w:rPr>
      </w:pPr>
      <w:r w:rsidRPr="00B3499F">
        <w:rPr>
          <w:rFonts w:ascii="Times" w:hAnsi="Times" w:cs="Verdana"/>
          <w:color w:val="283434"/>
        </w:rPr>
        <w:t>All steps were expedited…</w:t>
      </w:r>
      <w:r w:rsidR="008B12EC">
        <w:rPr>
          <w:rFonts w:ascii="Times" w:hAnsi="Times" w:cs="Verdana"/>
          <w:color w:val="283434"/>
        </w:rPr>
        <w:t xml:space="preserve"> </w:t>
      </w:r>
      <w:r w:rsidR="008B12EC" w:rsidRPr="00B3499F">
        <w:rPr>
          <w:rFonts w:ascii="Times" w:hAnsi="Times" w:cs="Verdana"/>
          <w:color w:val="283434"/>
        </w:rPr>
        <w:t>white sample</w:t>
      </w:r>
      <w:r w:rsidR="008B12EC">
        <w:rPr>
          <w:rFonts w:ascii="Times" w:hAnsi="Times" w:cs="Verdana"/>
          <w:color w:val="283434"/>
        </w:rPr>
        <w:t>;</w:t>
      </w:r>
      <w:r w:rsidR="008B12EC" w:rsidRPr="00B3499F">
        <w:rPr>
          <w:rFonts w:ascii="Times" w:hAnsi="Times" w:cs="Verdana"/>
          <w:color w:val="283434"/>
        </w:rPr>
        <w:t xml:space="preserve"> </w:t>
      </w:r>
      <w:r w:rsidRPr="00B3499F">
        <w:rPr>
          <w:rFonts w:ascii="Times" w:hAnsi="Times" w:cs="Verdana"/>
          <w:color w:val="283434"/>
        </w:rPr>
        <w:t>render</w:t>
      </w:r>
      <w:r w:rsidR="008B12EC">
        <w:rPr>
          <w:rFonts w:ascii="Times" w:hAnsi="Times" w:cs="Verdana"/>
          <w:color w:val="283434"/>
        </w:rPr>
        <w:t>ing</w:t>
      </w:r>
      <w:r w:rsidRPr="00B3499F">
        <w:rPr>
          <w:rFonts w:ascii="Times" w:hAnsi="Times" w:cs="Verdana"/>
          <w:color w:val="283434"/>
        </w:rPr>
        <w:t>s</w:t>
      </w:r>
      <w:r w:rsidR="008B12EC">
        <w:rPr>
          <w:rFonts w:ascii="Times" w:hAnsi="Times" w:cs="Verdana"/>
          <w:color w:val="283434"/>
        </w:rPr>
        <w:t>;</w:t>
      </w:r>
      <w:r w:rsidRPr="00B3499F">
        <w:rPr>
          <w:rFonts w:ascii="Times" w:hAnsi="Times" w:cs="Verdana"/>
          <w:color w:val="283434"/>
        </w:rPr>
        <w:t xml:space="preserve"> </w:t>
      </w:r>
      <w:r w:rsidR="008B12EC" w:rsidRPr="00B3499F">
        <w:rPr>
          <w:rFonts w:ascii="Times" w:hAnsi="Times" w:cs="Verdana"/>
          <w:color w:val="283434"/>
        </w:rPr>
        <w:t>graphics</w:t>
      </w:r>
      <w:r w:rsidR="008B12EC">
        <w:rPr>
          <w:rFonts w:ascii="Times" w:hAnsi="Times" w:cs="Verdana"/>
          <w:color w:val="283434"/>
        </w:rPr>
        <w:t>;</w:t>
      </w:r>
      <w:r w:rsidRPr="00B3499F">
        <w:rPr>
          <w:rFonts w:ascii="Times" w:hAnsi="Times" w:cs="Verdana"/>
          <w:color w:val="283434"/>
        </w:rPr>
        <w:t xml:space="preserve"> </w:t>
      </w:r>
      <w:r w:rsidR="008B12EC">
        <w:rPr>
          <w:rFonts w:ascii="Times" w:hAnsi="Times" w:cs="Verdana"/>
          <w:color w:val="283434"/>
        </w:rPr>
        <w:t xml:space="preserve">product pack placement planning </w:t>
      </w:r>
      <w:r w:rsidRPr="00B3499F">
        <w:rPr>
          <w:rFonts w:ascii="Times" w:hAnsi="Times" w:cs="Verdana"/>
          <w:color w:val="283434"/>
        </w:rPr>
        <w:t xml:space="preserve">and </w:t>
      </w:r>
      <w:r w:rsidR="008B12EC">
        <w:rPr>
          <w:rFonts w:ascii="Times" w:hAnsi="Times" w:cs="Verdana"/>
          <w:color w:val="283434"/>
        </w:rPr>
        <w:t>electronic presentations</w:t>
      </w:r>
      <w:r w:rsidRPr="00B3499F">
        <w:rPr>
          <w:rFonts w:ascii="Times" w:hAnsi="Times" w:cs="Verdana"/>
          <w:color w:val="283434"/>
        </w:rPr>
        <w:t xml:space="preserve">. </w:t>
      </w:r>
    </w:p>
    <w:p w14:paraId="7DFC8F33" w14:textId="77777777" w:rsidR="008B12EC" w:rsidRDefault="008B12EC" w:rsidP="00B3499F">
      <w:pPr>
        <w:rPr>
          <w:rFonts w:ascii="Times" w:hAnsi="Times" w:cs="Verdana"/>
          <w:color w:val="283434"/>
        </w:rPr>
      </w:pPr>
      <w:r>
        <w:rPr>
          <w:rFonts w:ascii="Times" w:hAnsi="Times" w:cs="Verdana"/>
          <w:color w:val="283434"/>
        </w:rPr>
        <w:t>Further exceptionally successful collaboration took place for the completion of final structural s</w:t>
      </w:r>
      <w:r w:rsidR="00B3499F" w:rsidRPr="00B3499F">
        <w:rPr>
          <w:rFonts w:ascii="Times" w:hAnsi="Times" w:cs="Verdana"/>
          <w:color w:val="283434"/>
        </w:rPr>
        <w:t>pec pack</w:t>
      </w:r>
      <w:r>
        <w:rPr>
          <w:rFonts w:ascii="Times" w:hAnsi="Times" w:cs="Verdana"/>
          <w:color w:val="283434"/>
        </w:rPr>
        <w:t>s and production art which were</w:t>
      </w:r>
      <w:r w:rsidR="00B3499F" w:rsidRPr="00B3499F">
        <w:rPr>
          <w:rFonts w:ascii="Times" w:hAnsi="Times" w:cs="Verdana"/>
          <w:color w:val="283434"/>
        </w:rPr>
        <w:t xml:space="preserve"> put together by a </w:t>
      </w:r>
      <w:r>
        <w:rPr>
          <w:rFonts w:ascii="Times" w:hAnsi="Times" w:cs="Verdana"/>
          <w:color w:val="283434"/>
        </w:rPr>
        <w:t>team of</w:t>
      </w:r>
      <w:r w:rsidR="00B3499F" w:rsidRPr="00B3499F">
        <w:rPr>
          <w:rFonts w:ascii="Times" w:hAnsi="Times" w:cs="Verdana"/>
          <w:color w:val="283434"/>
        </w:rPr>
        <w:t xml:space="preserve"> designer</w:t>
      </w:r>
      <w:r>
        <w:rPr>
          <w:rFonts w:ascii="Times" w:hAnsi="Times" w:cs="Verdana"/>
          <w:color w:val="283434"/>
        </w:rPr>
        <w:t>s</w:t>
      </w:r>
      <w:r w:rsidR="00B3499F" w:rsidRPr="00B3499F">
        <w:rPr>
          <w:rFonts w:ascii="Times" w:hAnsi="Times" w:cs="Verdana"/>
          <w:color w:val="283434"/>
        </w:rPr>
        <w:t xml:space="preserve"> </w:t>
      </w:r>
      <w:r>
        <w:rPr>
          <w:rFonts w:ascii="Times" w:hAnsi="Times" w:cs="Verdana"/>
          <w:color w:val="283434"/>
        </w:rPr>
        <w:t>who were covering each other during holiday vacations</w:t>
      </w:r>
      <w:r w:rsidR="00B3499F" w:rsidRPr="00B3499F">
        <w:rPr>
          <w:rFonts w:ascii="Times" w:hAnsi="Times" w:cs="Verdana"/>
          <w:color w:val="283434"/>
        </w:rPr>
        <w:t xml:space="preserve">. </w:t>
      </w:r>
    </w:p>
    <w:p w14:paraId="5D0E891E" w14:textId="77777777" w:rsidR="00B3499F" w:rsidRPr="00B3499F" w:rsidRDefault="008B12EC" w:rsidP="00B3499F">
      <w:pPr>
        <w:rPr>
          <w:rFonts w:ascii="Times" w:hAnsi="Times" w:cs="Verdana"/>
          <w:color w:val="283434"/>
        </w:rPr>
      </w:pPr>
      <w:r>
        <w:rPr>
          <w:rFonts w:ascii="Times" w:hAnsi="Times" w:cs="Verdana"/>
          <w:color w:val="283434"/>
        </w:rPr>
        <w:t>Production schedules were reviewed and adjusted to expedite t</w:t>
      </w:r>
      <w:r w:rsidR="00B3499F" w:rsidRPr="00B3499F">
        <w:rPr>
          <w:rFonts w:ascii="Times" w:hAnsi="Times" w:cs="Verdana"/>
          <w:color w:val="283434"/>
        </w:rPr>
        <w:t xml:space="preserve">ooling </w:t>
      </w:r>
      <w:r>
        <w:rPr>
          <w:rFonts w:ascii="Times" w:hAnsi="Times" w:cs="Verdana"/>
          <w:color w:val="283434"/>
        </w:rPr>
        <w:t xml:space="preserve">as well as clear </w:t>
      </w:r>
      <w:r w:rsidR="00B3499F" w:rsidRPr="00B3499F">
        <w:rPr>
          <w:rFonts w:ascii="Times" w:hAnsi="Times" w:cs="Verdana"/>
          <w:color w:val="283434"/>
        </w:rPr>
        <w:t xml:space="preserve">production </w:t>
      </w:r>
      <w:r>
        <w:rPr>
          <w:rFonts w:ascii="Times" w:hAnsi="Times" w:cs="Verdana"/>
          <w:color w:val="283434"/>
        </w:rPr>
        <w:t>o</w:t>
      </w:r>
      <w:r w:rsidR="00B3499F" w:rsidRPr="00B3499F">
        <w:rPr>
          <w:rFonts w:ascii="Times" w:hAnsi="Times" w:cs="Verdana"/>
          <w:color w:val="283434"/>
        </w:rPr>
        <w:t xml:space="preserve">n the plant </w:t>
      </w:r>
      <w:r>
        <w:rPr>
          <w:rFonts w:ascii="Times" w:hAnsi="Times" w:cs="Verdana"/>
          <w:color w:val="283434"/>
        </w:rPr>
        <w:t>floor to run this project through in record time.  Once the parts were produced GNi fulfillment</w:t>
      </w:r>
      <w:r w:rsidR="00B3499F" w:rsidRPr="00B3499F">
        <w:rPr>
          <w:rFonts w:ascii="Times" w:hAnsi="Times" w:cs="Verdana"/>
          <w:color w:val="283434"/>
        </w:rPr>
        <w:t xml:space="preserve"> had </w:t>
      </w:r>
      <w:r>
        <w:rPr>
          <w:rFonts w:ascii="Times" w:hAnsi="Times" w:cs="Verdana"/>
          <w:color w:val="283434"/>
        </w:rPr>
        <w:t>less than</w:t>
      </w:r>
      <w:r w:rsidR="00B3499F" w:rsidRPr="00B3499F">
        <w:rPr>
          <w:rFonts w:ascii="Times" w:hAnsi="Times" w:cs="Verdana"/>
          <w:color w:val="283434"/>
        </w:rPr>
        <w:t xml:space="preserve"> 2 days</w:t>
      </w:r>
      <w:r>
        <w:rPr>
          <w:rFonts w:ascii="Times" w:hAnsi="Times" w:cs="Verdana"/>
          <w:color w:val="283434"/>
        </w:rPr>
        <w:t xml:space="preserve"> to build, pack and ship</w:t>
      </w:r>
      <w:r w:rsidR="00B3499F" w:rsidRPr="00B3499F">
        <w:rPr>
          <w:rFonts w:ascii="Times" w:hAnsi="Times" w:cs="Verdana"/>
          <w:color w:val="283434"/>
        </w:rPr>
        <w:t>.</w:t>
      </w:r>
    </w:p>
    <w:p w14:paraId="11AF2BD4" w14:textId="77777777" w:rsidR="00B3499F" w:rsidRPr="00B3499F" w:rsidRDefault="00B3499F" w:rsidP="00B3499F">
      <w:pPr>
        <w:rPr>
          <w:rFonts w:ascii="Times" w:hAnsi="Times" w:cs="Verdana"/>
          <w:color w:val="283434"/>
        </w:rPr>
      </w:pPr>
    </w:p>
    <w:p w14:paraId="08311506" w14:textId="77777777" w:rsidR="00B3499F" w:rsidRDefault="008B12EC" w:rsidP="00B3499F">
      <w:pPr>
        <w:rPr>
          <w:rFonts w:ascii="Times" w:hAnsi="Times" w:cs="Verdana"/>
          <w:color w:val="283434"/>
        </w:rPr>
      </w:pPr>
      <w:r>
        <w:rPr>
          <w:rFonts w:ascii="Times" w:hAnsi="Times" w:cs="Verdana"/>
          <w:color w:val="283434"/>
        </w:rPr>
        <w:t xml:space="preserve">3M and Staples wound up </w:t>
      </w:r>
      <w:r w:rsidR="00B3499F" w:rsidRPr="00B3499F">
        <w:rPr>
          <w:rFonts w:ascii="Times" w:hAnsi="Times" w:cs="Verdana"/>
          <w:color w:val="283434"/>
        </w:rPr>
        <w:t>splitting the deal into a high volume and low volume packout</w:t>
      </w:r>
      <w:r>
        <w:rPr>
          <w:rFonts w:ascii="Times" w:hAnsi="Times" w:cs="Verdana"/>
          <w:color w:val="283434"/>
        </w:rPr>
        <w:t>, which further complicated the fulfillment operations</w:t>
      </w:r>
      <w:r w:rsidR="00B3499F" w:rsidRPr="00B3499F">
        <w:rPr>
          <w:rFonts w:ascii="Times" w:hAnsi="Times" w:cs="Verdana"/>
          <w:color w:val="283434"/>
        </w:rPr>
        <w:t>.</w:t>
      </w:r>
      <w:r>
        <w:rPr>
          <w:rFonts w:ascii="Times" w:hAnsi="Times" w:cs="Verdana"/>
          <w:color w:val="283434"/>
        </w:rPr>
        <w:t xml:space="preserve">  Due to product availability from 3M, one of the 2 volume versions was given a later in-store date allowing a little bit more time on that half of the project.</w:t>
      </w:r>
    </w:p>
    <w:p w14:paraId="5E0032B6" w14:textId="77777777" w:rsidR="008B12EC" w:rsidRPr="00B3499F" w:rsidRDefault="008B12EC" w:rsidP="00B3499F">
      <w:pPr>
        <w:rPr>
          <w:rFonts w:ascii="Times" w:hAnsi="Times" w:cs="Verdana"/>
          <w:color w:val="283434"/>
        </w:rPr>
      </w:pPr>
      <w:r>
        <w:rPr>
          <w:rFonts w:ascii="Times" w:hAnsi="Times" w:cs="Verdana"/>
          <w:color w:val="283434"/>
        </w:rPr>
        <w:t xml:space="preserve">However, all parts were already produced and available for packout so that </w:t>
      </w:r>
      <w:r w:rsidRPr="00B3499F">
        <w:rPr>
          <w:rFonts w:ascii="Times" w:hAnsi="Times" w:cs="Verdana"/>
          <w:color w:val="283434"/>
        </w:rPr>
        <w:t xml:space="preserve">the first left 12/28 and the second ended up </w:t>
      </w:r>
      <w:r>
        <w:rPr>
          <w:rFonts w:ascii="Times" w:hAnsi="Times" w:cs="Verdana"/>
          <w:color w:val="283434"/>
        </w:rPr>
        <w:t>meeting its</w:t>
      </w:r>
      <w:r w:rsidRPr="00B3499F">
        <w:rPr>
          <w:rFonts w:ascii="Times" w:hAnsi="Times" w:cs="Verdana"/>
          <w:color w:val="283434"/>
        </w:rPr>
        <w:t xml:space="preserve"> 1/18 ship date.</w:t>
      </w:r>
    </w:p>
    <w:p w14:paraId="48A65E69" w14:textId="77777777" w:rsidR="008B12EC" w:rsidRDefault="008B12EC" w:rsidP="00B3499F">
      <w:pPr>
        <w:rPr>
          <w:rFonts w:ascii="Times" w:hAnsi="Times" w:cs="Verdana"/>
          <w:color w:val="283434"/>
        </w:rPr>
      </w:pPr>
      <w:r>
        <w:rPr>
          <w:rFonts w:ascii="Times" w:hAnsi="Times" w:cs="Verdana"/>
          <w:color w:val="283434"/>
        </w:rPr>
        <w:lastRenderedPageBreak/>
        <w:t>In spite of all the short time lines and last minute developments and changes, GNi was successful in achieving our objectives and producing this display so that it could arrive to retail as desired by Staples and 3M.</w:t>
      </w:r>
    </w:p>
    <w:p w14:paraId="3180CA5F" w14:textId="77777777" w:rsidR="008B12EC" w:rsidRDefault="008B12EC" w:rsidP="00B3499F">
      <w:pPr>
        <w:rPr>
          <w:rFonts w:ascii="Times" w:hAnsi="Times" w:cs="Verdana"/>
          <w:color w:val="283434"/>
        </w:rPr>
      </w:pPr>
    </w:p>
    <w:p w14:paraId="7D13B3E9" w14:textId="77777777" w:rsidR="007B6DE9" w:rsidRDefault="007B6DE9" w:rsidP="00B3499F">
      <w:pPr>
        <w:rPr>
          <w:rFonts w:ascii="Times" w:hAnsi="Times" w:cs="Verdana"/>
          <w:color w:val="283434"/>
        </w:rPr>
      </w:pPr>
      <w:r>
        <w:rPr>
          <w:rFonts w:ascii="Times" w:hAnsi="Times" w:cs="Verdana"/>
          <w:noProof/>
          <w:color w:val="283434"/>
        </w:rPr>
        <w:drawing>
          <wp:inline distT="0" distB="0" distL="0" distR="0" wp14:anchorId="1354828B" wp14:editId="140561CD">
            <wp:extent cx="2581656" cy="39014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1555 3M ST-TAX2-TX16 HV  (8).jpg"/>
                    <pic:cNvPicPr/>
                  </pic:nvPicPr>
                  <pic:blipFill>
                    <a:blip r:embed="rId5">
                      <a:extLst>
                        <a:ext uri="{28A0092B-C50C-407E-A947-70E740481C1C}">
                          <a14:useLocalDpi xmlns:a14="http://schemas.microsoft.com/office/drawing/2010/main" val="0"/>
                        </a:ext>
                      </a:extLst>
                    </a:blip>
                    <a:stretch>
                      <a:fillRect/>
                    </a:stretch>
                  </pic:blipFill>
                  <pic:spPr>
                    <a:xfrm>
                      <a:off x="0" y="0"/>
                      <a:ext cx="2581656" cy="3901440"/>
                    </a:xfrm>
                    <a:prstGeom prst="rect">
                      <a:avLst/>
                    </a:prstGeom>
                  </pic:spPr>
                </pic:pic>
              </a:graphicData>
            </a:graphic>
          </wp:inline>
        </w:drawing>
      </w:r>
    </w:p>
    <w:p w14:paraId="392ED088" w14:textId="77E9E51B" w:rsidR="007B6DE9" w:rsidRDefault="007B6DE9" w:rsidP="00B3499F">
      <w:pPr>
        <w:rPr>
          <w:rFonts w:ascii="Times" w:hAnsi="Times" w:cs="Verdana"/>
          <w:color w:val="283434"/>
        </w:rPr>
      </w:pPr>
      <w:bookmarkStart w:id="0" w:name="_GoBack"/>
      <w:bookmarkEnd w:id="0"/>
      <w:r>
        <w:rPr>
          <w:rFonts w:ascii="Times" w:hAnsi="Times" w:cs="Verdana"/>
          <w:noProof/>
          <w:color w:val="283434"/>
        </w:rPr>
        <w:drawing>
          <wp:inline distT="0" distB="0" distL="0" distR="0" wp14:anchorId="4A0B22B2" wp14:editId="2D85B23E">
            <wp:extent cx="3901440" cy="2581656"/>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1555 3M ST-TAX2-TX16 HV  (9).jpg"/>
                    <pic:cNvPicPr/>
                  </pic:nvPicPr>
                  <pic:blipFill>
                    <a:blip r:embed="rId6">
                      <a:extLst>
                        <a:ext uri="{28A0092B-C50C-407E-A947-70E740481C1C}">
                          <a14:useLocalDpi xmlns:a14="http://schemas.microsoft.com/office/drawing/2010/main" val="0"/>
                        </a:ext>
                      </a:extLst>
                    </a:blip>
                    <a:stretch>
                      <a:fillRect/>
                    </a:stretch>
                  </pic:blipFill>
                  <pic:spPr>
                    <a:xfrm>
                      <a:off x="0" y="0"/>
                      <a:ext cx="3901440" cy="2581656"/>
                    </a:xfrm>
                    <a:prstGeom prst="rect">
                      <a:avLst/>
                    </a:prstGeom>
                  </pic:spPr>
                </pic:pic>
              </a:graphicData>
            </a:graphic>
          </wp:inline>
        </w:drawing>
      </w:r>
    </w:p>
    <w:sectPr w:rsidR="007B6DE9" w:rsidSect="00AA27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77AE5"/>
    <w:multiLevelType w:val="hybridMultilevel"/>
    <w:tmpl w:val="D9D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E73BB"/>
    <w:multiLevelType w:val="hybridMultilevel"/>
    <w:tmpl w:val="7EFC0312"/>
    <w:lvl w:ilvl="0" w:tplc="EB00170C">
      <w:numFmt w:val="bullet"/>
      <w:lvlText w:val="-"/>
      <w:lvlJc w:val="left"/>
      <w:pPr>
        <w:ind w:left="920" w:hanging="560"/>
      </w:pPr>
      <w:rPr>
        <w:rFonts w:ascii="Times" w:eastAsiaTheme="minorEastAsia" w:hAnsi="Times"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202C7"/>
    <w:multiLevelType w:val="hybridMultilevel"/>
    <w:tmpl w:val="874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F"/>
    <w:rsid w:val="007B6DE9"/>
    <w:rsid w:val="007C64CF"/>
    <w:rsid w:val="008B12EC"/>
    <w:rsid w:val="008F7B52"/>
    <w:rsid w:val="00AA27C6"/>
    <w:rsid w:val="00B3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1CF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GNC</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Murawski</dc:creator>
  <cp:keywords/>
  <dc:description/>
  <cp:lastModifiedBy>Van Pay, Mark</cp:lastModifiedBy>
  <cp:revision>2</cp:revision>
  <dcterms:created xsi:type="dcterms:W3CDTF">2016-01-13T16:32:00Z</dcterms:created>
  <dcterms:modified xsi:type="dcterms:W3CDTF">2016-01-13T16:32:00Z</dcterms:modified>
</cp:coreProperties>
</file>